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5" w:rsidRDefault="00AD4F65" w:rsidP="00AD4F65">
      <w:pPr>
        <w:spacing w:after="0" w:line="240" w:lineRule="auto"/>
        <w:rPr>
          <w:rFonts w:cs="Arial"/>
          <w:color w:val="44546A" w:themeColor="text2"/>
          <w:sz w:val="18"/>
        </w:rPr>
      </w:pPr>
      <w:r w:rsidRPr="00A10526">
        <w:rPr>
          <w:rFonts w:cs="Arial"/>
          <w:color w:val="44546A" w:themeColor="text2"/>
          <w:sz w:val="36"/>
        </w:rPr>
        <w:t xml:space="preserve">January </w:t>
      </w:r>
      <w:r w:rsidR="00A10526" w:rsidRPr="00A10526">
        <w:rPr>
          <w:rFonts w:cs="Arial"/>
          <w:color w:val="44546A" w:themeColor="text2"/>
          <w:sz w:val="36"/>
        </w:rPr>
        <w:t xml:space="preserve">Office Hours 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AD4F65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10526" w:rsidRPr="00A10526" w:rsidRDefault="00A10526" w:rsidP="00A10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sz w:val="28"/>
                <w:szCs w:val="24"/>
              </w:rPr>
            </w:pPr>
            <w:r w:rsidRPr="00A10526">
              <w:rPr>
                <w:rFonts w:ascii="Arial Narrow" w:eastAsia="Times New Roman" w:hAnsi="Arial Narrow" w:cs="Arial"/>
                <w:b/>
                <w:color w:val="FF0000"/>
                <w:sz w:val="28"/>
                <w:szCs w:val="24"/>
              </w:rPr>
              <w:t>CLOSED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7030A0"/>
                <w:sz w:val="32"/>
                <w:szCs w:val="22"/>
                <w:lang w:val="pt-BR"/>
              </w:rPr>
              <w:t>1 – 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</w:t>
            </w:r>
            <w:r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2:30</w:t>
            </w: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96137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7030A0"/>
                <w:sz w:val="32"/>
                <w:szCs w:val="22"/>
                <w:lang w:val="pt-BR"/>
              </w:rPr>
              <w:t>1 – 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96137" w:rsidP="00A1052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</w:t>
            </w:r>
            <w:r w:rsidR="00A10526"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 xml:space="preserve"> – 1</w:t>
            </w:r>
            <w:r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1:30a</w:t>
            </w:r>
            <w:r w:rsidR="00A10526"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</w:t>
            </w:r>
            <w:r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2:30</w:t>
            </w: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7030A0"/>
                <w:sz w:val="32"/>
                <w:szCs w:val="22"/>
                <w:lang w:val="pt-BR"/>
              </w:rPr>
              <w:t>1 – 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</w:t>
            </w:r>
            <w:r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2:30</w:t>
            </w: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7030A0"/>
                <w:sz w:val="32"/>
                <w:szCs w:val="22"/>
                <w:lang w:val="pt-BR"/>
              </w:rPr>
              <w:t>1 – 5pm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4F65">
              <w:rPr>
                <w:rStyle w:val="WinCalendarHolidayBlue"/>
              </w:rPr>
              <w:t xml:space="preserve"> </w:t>
            </w:r>
            <w:bookmarkStart w:id="0" w:name="_GoBack"/>
            <w:bookmarkEnd w:id="0"/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10526" w:rsidP="00A10526">
            <w:pPr>
              <w:pStyle w:val="CalendarText"/>
              <w:jc w:val="center"/>
              <w:rPr>
                <w:rStyle w:val="WinCalendarBLANKCELLSTYLE2"/>
              </w:rPr>
            </w:pP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8:30am – 1</w:t>
            </w:r>
            <w:r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2:30</w:t>
            </w:r>
            <w:r w:rsidRPr="00A10526">
              <w:rPr>
                <w:rFonts w:ascii="Arial Narrow" w:eastAsiaTheme="minorHAnsi" w:hAnsi="Arial Narrow" w:cstheme="minorBidi"/>
                <w:color w:val="00B050"/>
                <w:sz w:val="32"/>
                <w:szCs w:val="22"/>
                <w:lang w:val="pt-BR"/>
              </w:rPr>
              <w:t>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AD4F65" w:rsidRPr="00AD4F65" w:rsidRDefault="00AD4F65" w:rsidP="00AD4F6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AD4F65" w:rsidRDefault="00AD4F65" w:rsidP="00AD4F65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p w:rsidR="00A10526" w:rsidRPr="00A10526" w:rsidRDefault="00A10526" w:rsidP="00A10526">
      <w:pPr>
        <w:tabs>
          <w:tab w:val="left" w:pos="360"/>
        </w:tabs>
        <w:spacing w:after="0"/>
        <w:rPr>
          <w:rFonts w:cs="Arial"/>
          <w:color w:val="000080"/>
          <w:sz w:val="32"/>
          <w:szCs w:val="20"/>
          <w:lang w:val="pt-BR"/>
        </w:rPr>
      </w:pPr>
      <w:r w:rsidRPr="00A10526">
        <w:rPr>
          <w:rFonts w:cs="Arial"/>
          <w:color w:val="000080"/>
          <w:sz w:val="32"/>
          <w:szCs w:val="20"/>
          <w:lang w:val="pt-BR"/>
        </w:rPr>
        <w:t xml:space="preserve">*Office hours are subject to change. For immediate needs call (402) 397-7775. You can also email </w:t>
      </w:r>
      <w:hyperlink r:id="rId4" w:history="1">
        <w:r w:rsidRPr="00A10526">
          <w:rPr>
            <w:rFonts w:cs="Arial"/>
            <w:color w:val="0563C1" w:themeColor="hyperlink"/>
            <w:sz w:val="32"/>
            <w:szCs w:val="20"/>
            <w:u w:val="single"/>
            <w:lang w:val="pt-BR"/>
          </w:rPr>
          <w:t>bellemeadeoffice@gmail.com</w:t>
        </w:r>
      </w:hyperlink>
      <w:r w:rsidRPr="00A10526">
        <w:rPr>
          <w:rFonts w:cs="Arial"/>
          <w:color w:val="000080"/>
          <w:sz w:val="32"/>
          <w:szCs w:val="20"/>
          <w:lang w:val="pt-BR"/>
        </w:rPr>
        <w:t xml:space="preserve"> or </w:t>
      </w:r>
      <w:hyperlink r:id="rId5" w:history="1">
        <w:r w:rsidRPr="00A10526">
          <w:rPr>
            <w:rFonts w:cs="Arial"/>
            <w:color w:val="0563C1" w:themeColor="hyperlink"/>
            <w:sz w:val="32"/>
            <w:szCs w:val="20"/>
            <w:u w:val="single"/>
            <w:lang w:val="pt-BR"/>
          </w:rPr>
          <w:t>eotto@pjmorgan.com</w:t>
        </w:r>
      </w:hyperlink>
      <w:r w:rsidRPr="00A10526">
        <w:rPr>
          <w:rFonts w:cs="Arial"/>
          <w:color w:val="000080"/>
          <w:sz w:val="32"/>
          <w:szCs w:val="20"/>
          <w:lang w:val="pt-BR"/>
        </w:rPr>
        <w:t xml:space="preserve"> and we’ll get back to you as soon as we can. Thank you!</w:t>
      </w:r>
    </w:p>
    <w:p w:rsidR="00AD4F65" w:rsidRPr="006D5946" w:rsidRDefault="00AD4F65" w:rsidP="00AD4F65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AD4F65" w:rsidRPr="006D5946" w:rsidSect="00AD4F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5"/>
    <w:rsid w:val="000039CC"/>
    <w:rsid w:val="0016756F"/>
    <w:rsid w:val="00291FC0"/>
    <w:rsid w:val="003B47A1"/>
    <w:rsid w:val="00424AD1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10526"/>
    <w:rsid w:val="00A316B7"/>
    <w:rsid w:val="00A96137"/>
    <w:rsid w:val="00AD4F65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19750-277D-48CB-AF14-5307E2CE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D4F6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F6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D4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F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tto@pjmorgan.com" TargetMode="External"/><Relationship Id="rId4" Type="http://schemas.openxmlformats.org/officeDocument/2006/relationships/hyperlink" Target="mailto:bellemeade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</cp:keywords>
  <dc:description/>
  <cp:lastModifiedBy>Elizabeth Otto</cp:lastModifiedBy>
  <cp:revision>3</cp:revision>
  <cp:lastPrinted>2016-12-28T15:33:00Z</cp:lastPrinted>
  <dcterms:created xsi:type="dcterms:W3CDTF">2016-12-28T15:29:00Z</dcterms:created>
  <dcterms:modified xsi:type="dcterms:W3CDTF">2016-12-28T15:40:00Z</dcterms:modified>
  <cp:category>Blank Calendar Template</cp:category>
</cp:coreProperties>
</file>