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72" w:rsidRDefault="001B3082" w:rsidP="001B3082">
      <w:pPr>
        <w:jc w:val="center"/>
        <w:rPr>
          <w:sz w:val="36"/>
          <w:szCs w:val="36"/>
        </w:rPr>
      </w:pPr>
      <w:bookmarkStart w:id="0" w:name="_GoBack"/>
      <w:bookmarkEnd w:id="0"/>
      <w:r w:rsidRPr="001B3082">
        <w:rPr>
          <w:sz w:val="36"/>
          <w:szCs w:val="36"/>
        </w:rPr>
        <w:t>What the Lea</w:t>
      </w:r>
      <w:r>
        <w:rPr>
          <w:sz w:val="36"/>
          <w:szCs w:val="36"/>
        </w:rPr>
        <w:t>wood Oaks HOA does actually</w:t>
      </w:r>
      <w:r w:rsidRPr="001B3082">
        <w:rPr>
          <w:sz w:val="36"/>
          <w:szCs w:val="36"/>
        </w:rPr>
        <w:t xml:space="preserve"> cover</w:t>
      </w:r>
      <w:r>
        <w:rPr>
          <w:sz w:val="36"/>
          <w:szCs w:val="36"/>
        </w:rPr>
        <w:t>.</w:t>
      </w:r>
    </w:p>
    <w:p w:rsidR="00792A40" w:rsidRPr="00792A40" w:rsidRDefault="00792A40" w:rsidP="001B3082">
      <w:pPr>
        <w:jc w:val="center"/>
        <w:rPr>
          <w:sz w:val="28"/>
          <w:szCs w:val="28"/>
        </w:rPr>
      </w:pPr>
      <w:r w:rsidRPr="00792A40">
        <w:rPr>
          <w:sz w:val="28"/>
          <w:szCs w:val="28"/>
        </w:rPr>
        <w:t>Covenants Article V Exterior Maintenance</w:t>
      </w:r>
    </w:p>
    <w:p w:rsidR="00E613A6" w:rsidRPr="00E613A6" w:rsidRDefault="00E613A6" w:rsidP="00E613A6">
      <w:pPr>
        <w:pStyle w:val="ListParagraph"/>
        <w:numPr>
          <w:ilvl w:val="0"/>
          <w:numId w:val="1"/>
        </w:numPr>
        <w:rPr>
          <w:sz w:val="28"/>
          <w:szCs w:val="28"/>
        </w:rPr>
      </w:pPr>
      <w:r>
        <w:rPr>
          <w:sz w:val="36"/>
          <w:szCs w:val="36"/>
        </w:rPr>
        <w:t xml:space="preserve"> </w:t>
      </w:r>
      <w:r w:rsidRPr="00E613A6">
        <w:rPr>
          <w:sz w:val="28"/>
          <w:szCs w:val="28"/>
        </w:rPr>
        <w:t>Repair and maintenance of roofs,</w:t>
      </w:r>
      <w:r>
        <w:rPr>
          <w:sz w:val="28"/>
          <w:szCs w:val="28"/>
        </w:rPr>
        <w:t xml:space="preserve"> including </w:t>
      </w:r>
      <w:r w:rsidRPr="00E613A6">
        <w:rPr>
          <w:sz w:val="28"/>
          <w:szCs w:val="28"/>
        </w:rPr>
        <w:t>reroofing.</w:t>
      </w:r>
    </w:p>
    <w:p w:rsidR="00E613A6" w:rsidRDefault="00A72120" w:rsidP="00E613A6">
      <w:pPr>
        <w:pStyle w:val="ListParagraph"/>
        <w:numPr>
          <w:ilvl w:val="0"/>
          <w:numId w:val="1"/>
        </w:numPr>
        <w:rPr>
          <w:sz w:val="28"/>
          <w:szCs w:val="28"/>
        </w:rPr>
      </w:pPr>
      <w:r>
        <w:rPr>
          <w:sz w:val="28"/>
          <w:szCs w:val="28"/>
        </w:rPr>
        <w:t xml:space="preserve"> Maintenance </w:t>
      </w:r>
      <w:r w:rsidR="00E613A6" w:rsidRPr="00894D4B">
        <w:rPr>
          <w:sz w:val="28"/>
          <w:szCs w:val="28"/>
        </w:rPr>
        <w:t>and repair, including painting, of all exterior</w:t>
      </w:r>
      <w:r>
        <w:rPr>
          <w:sz w:val="28"/>
          <w:szCs w:val="28"/>
        </w:rPr>
        <w:t xml:space="preserve"> </w:t>
      </w:r>
      <w:r w:rsidR="00E613A6" w:rsidRPr="00894D4B">
        <w:rPr>
          <w:sz w:val="28"/>
          <w:szCs w:val="28"/>
        </w:rPr>
        <w:t>walls</w:t>
      </w:r>
      <w:r w:rsidR="00894D4B" w:rsidRPr="00894D4B">
        <w:rPr>
          <w:sz w:val="28"/>
          <w:szCs w:val="28"/>
        </w:rPr>
        <w:t>, with the exception that the</w:t>
      </w:r>
      <w:r>
        <w:rPr>
          <w:sz w:val="28"/>
          <w:szCs w:val="28"/>
        </w:rPr>
        <w:t xml:space="preserve"> </w:t>
      </w:r>
      <w:r w:rsidR="00894D4B" w:rsidRPr="00894D4B">
        <w:rPr>
          <w:sz w:val="28"/>
          <w:szCs w:val="28"/>
        </w:rPr>
        <w:t>Association shall not take care of the</w:t>
      </w:r>
      <w:r>
        <w:rPr>
          <w:sz w:val="28"/>
          <w:szCs w:val="28"/>
        </w:rPr>
        <w:t xml:space="preserve"> </w:t>
      </w:r>
      <w:r w:rsidR="00894D4B" w:rsidRPr="00894D4B">
        <w:rPr>
          <w:sz w:val="28"/>
          <w:szCs w:val="28"/>
        </w:rPr>
        <w:t>repair or replacement of any glass surfaces, including but</w:t>
      </w:r>
      <w:r>
        <w:rPr>
          <w:sz w:val="28"/>
          <w:szCs w:val="28"/>
        </w:rPr>
        <w:t xml:space="preserve"> </w:t>
      </w:r>
      <w:r w:rsidR="00894D4B" w:rsidRPr="00894D4B">
        <w:rPr>
          <w:sz w:val="28"/>
          <w:szCs w:val="28"/>
        </w:rPr>
        <w:t>not limited to</w:t>
      </w:r>
      <w:r w:rsidR="00894D4B">
        <w:rPr>
          <w:sz w:val="28"/>
          <w:szCs w:val="28"/>
        </w:rPr>
        <w:t>,</w:t>
      </w:r>
      <w:r>
        <w:rPr>
          <w:sz w:val="28"/>
          <w:szCs w:val="28"/>
        </w:rPr>
        <w:t xml:space="preserve"> </w:t>
      </w:r>
      <w:r w:rsidR="00894D4B">
        <w:rPr>
          <w:sz w:val="28"/>
          <w:szCs w:val="28"/>
        </w:rPr>
        <w:t xml:space="preserve">window glass and door glass, and the Association shall not take care of the repair or replacement of </w:t>
      </w:r>
      <w:r>
        <w:rPr>
          <w:sz w:val="28"/>
          <w:szCs w:val="28"/>
        </w:rPr>
        <w:t>any doors, door openers, and cooli</w:t>
      </w:r>
      <w:r w:rsidR="00894D4B">
        <w:rPr>
          <w:sz w:val="28"/>
          <w:szCs w:val="28"/>
        </w:rPr>
        <w:t>ng units for air cond</w:t>
      </w:r>
      <w:r>
        <w:rPr>
          <w:sz w:val="28"/>
          <w:szCs w:val="28"/>
        </w:rPr>
        <w:t>itioning systems (provided, how</w:t>
      </w:r>
      <w:r w:rsidR="00894D4B">
        <w:rPr>
          <w:sz w:val="28"/>
          <w:szCs w:val="28"/>
        </w:rPr>
        <w:t xml:space="preserve">ever that the Association shall </w:t>
      </w:r>
      <w:r>
        <w:rPr>
          <w:sz w:val="28"/>
          <w:szCs w:val="28"/>
        </w:rPr>
        <w:t>take care of the painting of ext</w:t>
      </w:r>
      <w:r w:rsidR="00894D4B">
        <w:rPr>
          <w:sz w:val="28"/>
          <w:szCs w:val="28"/>
        </w:rPr>
        <w:t>erior surfaces of exterior doors.)</w:t>
      </w:r>
    </w:p>
    <w:p w:rsidR="00894D4B" w:rsidRDefault="00A72120" w:rsidP="00E613A6">
      <w:pPr>
        <w:pStyle w:val="ListParagraph"/>
        <w:numPr>
          <w:ilvl w:val="0"/>
          <w:numId w:val="1"/>
        </w:numPr>
        <w:rPr>
          <w:sz w:val="28"/>
          <w:szCs w:val="28"/>
        </w:rPr>
      </w:pPr>
      <w:r>
        <w:rPr>
          <w:sz w:val="28"/>
          <w:szCs w:val="28"/>
        </w:rPr>
        <w:t>Maintenan</w:t>
      </w:r>
      <w:r w:rsidR="00894D4B">
        <w:rPr>
          <w:sz w:val="28"/>
          <w:szCs w:val="28"/>
        </w:rPr>
        <w:t>ce and repair of gutters and downspouts.</w:t>
      </w:r>
    </w:p>
    <w:p w:rsidR="00894D4B" w:rsidRDefault="00894D4B" w:rsidP="00E613A6">
      <w:pPr>
        <w:pStyle w:val="ListParagraph"/>
        <w:numPr>
          <w:ilvl w:val="0"/>
          <w:numId w:val="1"/>
        </w:numPr>
        <w:rPr>
          <w:sz w:val="28"/>
          <w:szCs w:val="28"/>
        </w:rPr>
      </w:pPr>
      <w:r>
        <w:rPr>
          <w:sz w:val="28"/>
          <w:szCs w:val="28"/>
        </w:rPr>
        <w:t>Maintenance of trees and shrubs, lawns, walks and other exterior landscaping and improvements, except such as may b</w:t>
      </w:r>
      <w:r w:rsidR="00A72120">
        <w:rPr>
          <w:sz w:val="28"/>
          <w:szCs w:val="28"/>
        </w:rPr>
        <w:t>e</w:t>
      </w:r>
      <w:r>
        <w:rPr>
          <w:sz w:val="28"/>
          <w:szCs w:val="28"/>
        </w:rPr>
        <w:t xml:space="preserve"> within the confines of any </w:t>
      </w:r>
      <w:r w:rsidR="00A72120">
        <w:rPr>
          <w:sz w:val="28"/>
          <w:szCs w:val="28"/>
        </w:rPr>
        <w:t>fenced</w:t>
      </w:r>
      <w:r>
        <w:rPr>
          <w:sz w:val="28"/>
          <w:szCs w:val="28"/>
        </w:rPr>
        <w:t xml:space="preserve"> in area on any Lot.</w:t>
      </w:r>
    </w:p>
    <w:p w:rsidR="00894D4B" w:rsidRPr="00894D4B" w:rsidRDefault="00894D4B" w:rsidP="00E613A6">
      <w:pPr>
        <w:pStyle w:val="ListParagraph"/>
        <w:numPr>
          <w:ilvl w:val="0"/>
          <w:numId w:val="1"/>
        </w:numPr>
        <w:rPr>
          <w:sz w:val="28"/>
          <w:szCs w:val="28"/>
        </w:rPr>
      </w:pPr>
      <w:r>
        <w:rPr>
          <w:sz w:val="28"/>
          <w:szCs w:val="28"/>
        </w:rPr>
        <w:t>Operation maintenance of an underground watering system.</w:t>
      </w:r>
    </w:p>
    <w:p w:rsidR="00894D4B" w:rsidRDefault="00894D4B" w:rsidP="00A72120">
      <w:pPr>
        <w:pStyle w:val="ListParagraph"/>
        <w:rPr>
          <w:sz w:val="28"/>
          <w:szCs w:val="28"/>
        </w:rPr>
      </w:pPr>
    </w:p>
    <w:p w:rsidR="00792A40" w:rsidRDefault="00792A40" w:rsidP="00792A40">
      <w:pPr>
        <w:pStyle w:val="ListParagraph"/>
        <w:jc w:val="center"/>
        <w:rPr>
          <w:sz w:val="28"/>
          <w:szCs w:val="28"/>
        </w:rPr>
      </w:pPr>
      <w:r>
        <w:rPr>
          <w:sz w:val="28"/>
          <w:szCs w:val="28"/>
        </w:rPr>
        <w:t>Amendments to Section d. of Article V, 2006</w:t>
      </w:r>
    </w:p>
    <w:p w:rsidR="00792A40" w:rsidRDefault="00792A40" w:rsidP="00792A40">
      <w:pPr>
        <w:pStyle w:val="ListParagraph"/>
        <w:jc w:val="center"/>
        <w:rPr>
          <w:sz w:val="28"/>
          <w:szCs w:val="28"/>
        </w:rPr>
      </w:pPr>
    </w:p>
    <w:p w:rsidR="00792A40" w:rsidRDefault="00792A40" w:rsidP="00792A40">
      <w:pPr>
        <w:pStyle w:val="ListParagraph"/>
        <w:rPr>
          <w:sz w:val="28"/>
          <w:szCs w:val="28"/>
        </w:rPr>
      </w:pPr>
      <w:r>
        <w:rPr>
          <w:sz w:val="28"/>
          <w:szCs w:val="28"/>
        </w:rPr>
        <w:t>d.  Maintenance of trees, shrubs, lawns, and other exterior landscaping and   improvements will be a minimum of regular mowing and one time a year fer</w:t>
      </w:r>
      <w:r w:rsidR="00147B30">
        <w:rPr>
          <w:sz w:val="28"/>
          <w:szCs w:val="28"/>
        </w:rPr>
        <w:t>tilizing of lawns and one</w:t>
      </w:r>
      <w:r>
        <w:rPr>
          <w:sz w:val="28"/>
          <w:szCs w:val="28"/>
        </w:rPr>
        <w:t xml:space="preserve"> time a year trimming</w:t>
      </w:r>
      <w:r w:rsidR="00147B30">
        <w:rPr>
          <w:sz w:val="28"/>
          <w:szCs w:val="28"/>
        </w:rPr>
        <w:t xml:space="preserve"> of bushes and trees, except such as may be within the confines of any fenced in area on any lot.</w:t>
      </w:r>
    </w:p>
    <w:p w:rsidR="00147B30" w:rsidRDefault="00147B30" w:rsidP="00792A40">
      <w:pPr>
        <w:pStyle w:val="ListParagraph"/>
        <w:rPr>
          <w:sz w:val="28"/>
          <w:szCs w:val="28"/>
        </w:rPr>
      </w:pPr>
    </w:p>
    <w:p w:rsidR="00147B30" w:rsidRDefault="00147B30" w:rsidP="00792A40">
      <w:pPr>
        <w:pStyle w:val="ListParagraph"/>
        <w:rPr>
          <w:sz w:val="28"/>
          <w:szCs w:val="28"/>
        </w:rPr>
      </w:pPr>
      <w:r>
        <w:rPr>
          <w:sz w:val="28"/>
          <w:szCs w:val="28"/>
        </w:rPr>
        <w:t>f.  The  Association shall maintain sidewalks, steps, driveways, and retaining walls.  The Association shall not maintain patios or decks.</w:t>
      </w:r>
    </w:p>
    <w:p w:rsidR="00792A40" w:rsidRDefault="00792A40" w:rsidP="00792A40">
      <w:pPr>
        <w:pStyle w:val="ListParagraph"/>
        <w:jc w:val="center"/>
        <w:rPr>
          <w:sz w:val="28"/>
          <w:szCs w:val="28"/>
        </w:rPr>
      </w:pPr>
    </w:p>
    <w:p w:rsidR="00E82EDE" w:rsidRDefault="00E82EDE" w:rsidP="00147B30">
      <w:pPr>
        <w:pStyle w:val="ListParagraph"/>
        <w:rPr>
          <w:sz w:val="28"/>
          <w:szCs w:val="28"/>
        </w:rPr>
      </w:pPr>
    </w:p>
    <w:p w:rsidR="00E82EDE" w:rsidRDefault="00E82EDE" w:rsidP="00147B30">
      <w:pPr>
        <w:pStyle w:val="ListParagraph"/>
        <w:rPr>
          <w:sz w:val="28"/>
          <w:szCs w:val="28"/>
        </w:rPr>
      </w:pPr>
    </w:p>
    <w:p w:rsidR="00E82EDE" w:rsidRDefault="00E82EDE" w:rsidP="00147B30">
      <w:pPr>
        <w:pStyle w:val="ListParagraph"/>
        <w:rPr>
          <w:sz w:val="28"/>
          <w:szCs w:val="28"/>
        </w:rPr>
      </w:pPr>
    </w:p>
    <w:p w:rsidR="00E82EDE" w:rsidRDefault="00E82EDE" w:rsidP="00147B30">
      <w:pPr>
        <w:pStyle w:val="ListParagraph"/>
        <w:rPr>
          <w:sz w:val="28"/>
          <w:szCs w:val="28"/>
        </w:rPr>
      </w:pPr>
    </w:p>
    <w:p w:rsidR="00792A40" w:rsidRDefault="00147B30" w:rsidP="00147B30">
      <w:pPr>
        <w:pStyle w:val="ListParagraph"/>
        <w:rPr>
          <w:sz w:val="28"/>
          <w:szCs w:val="28"/>
        </w:rPr>
      </w:pPr>
      <w:r>
        <w:rPr>
          <w:sz w:val="28"/>
          <w:szCs w:val="28"/>
        </w:rPr>
        <w:lastRenderedPageBreak/>
        <w:t xml:space="preserve">Not </w:t>
      </w:r>
      <w:r w:rsidR="00E82EDE">
        <w:rPr>
          <w:sz w:val="28"/>
          <w:szCs w:val="28"/>
        </w:rPr>
        <w:t xml:space="preserve"> </w:t>
      </w:r>
      <w:r>
        <w:rPr>
          <w:sz w:val="28"/>
          <w:szCs w:val="28"/>
        </w:rPr>
        <w:t xml:space="preserve">withstanding, </w:t>
      </w:r>
      <w:r w:rsidR="00E82EDE">
        <w:rPr>
          <w:sz w:val="28"/>
          <w:szCs w:val="28"/>
        </w:rPr>
        <w:t xml:space="preserve"> the foregoing.  I</w:t>
      </w:r>
      <w:r>
        <w:rPr>
          <w:sz w:val="28"/>
          <w:szCs w:val="28"/>
        </w:rPr>
        <w:t>n the event that the need for maintenance or repair of any of the foregoing on</w:t>
      </w:r>
      <w:r w:rsidR="00E82EDE">
        <w:rPr>
          <w:sz w:val="28"/>
          <w:szCs w:val="28"/>
        </w:rPr>
        <w:t xml:space="preserve"> </w:t>
      </w:r>
      <w:r>
        <w:rPr>
          <w:sz w:val="28"/>
          <w:szCs w:val="28"/>
        </w:rPr>
        <w:t>any Lot shall resul</w:t>
      </w:r>
      <w:r w:rsidR="00E82EDE">
        <w:rPr>
          <w:sz w:val="28"/>
          <w:szCs w:val="28"/>
        </w:rPr>
        <w:t>t from the willful or negligent acts of the Owner of such Lot, or of such Owners family, guests, invitees, or tenants, the cost of such exterior maintenance shall be added to and become a part of the assessment to which such Lot is subject.</w:t>
      </w:r>
    </w:p>
    <w:p w:rsidR="00E82EDE" w:rsidRDefault="00E82EDE" w:rsidP="00147B30">
      <w:pPr>
        <w:pStyle w:val="ListParagraph"/>
        <w:rPr>
          <w:sz w:val="28"/>
          <w:szCs w:val="28"/>
        </w:rPr>
      </w:pPr>
    </w:p>
    <w:p w:rsidR="00E82EDE" w:rsidRPr="00894D4B" w:rsidRDefault="00E82EDE" w:rsidP="00147B30">
      <w:pPr>
        <w:pStyle w:val="ListParagraph"/>
        <w:rPr>
          <w:sz w:val="28"/>
          <w:szCs w:val="28"/>
        </w:rPr>
      </w:pPr>
      <w:r>
        <w:rPr>
          <w:sz w:val="28"/>
          <w:szCs w:val="28"/>
        </w:rPr>
        <w:t>Please be advised that the above does not take into account any coverage that may be now available with our new insurance coverage.  Consult the applicable insurance data for more information.</w:t>
      </w:r>
    </w:p>
    <w:sectPr w:rsidR="00E82EDE" w:rsidRPr="00894D4B" w:rsidSect="00AA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50635"/>
    <w:multiLevelType w:val="hybridMultilevel"/>
    <w:tmpl w:val="D9067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82"/>
    <w:rsid w:val="00147B30"/>
    <w:rsid w:val="001B3082"/>
    <w:rsid w:val="003F7C1F"/>
    <w:rsid w:val="00792A40"/>
    <w:rsid w:val="00894D4B"/>
    <w:rsid w:val="008E1DE7"/>
    <w:rsid w:val="00A72120"/>
    <w:rsid w:val="00AA0D72"/>
    <w:rsid w:val="00D40217"/>
    <w:rsid w:val="00E42681"/>
    <w:rsid w:val="00E613A6"/>
    <w:rsid w:val="00E8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BE7FE-1C9B-4A9D-888E-3A493F68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Tankertrash</dc:creator>
  <cp:lastModifiedBy>Alison Opitz</cp:lastModifiedBy>
  <cp:revision>2</cp:revision>
  <dcterms:created xsi:type="dcterms:W3CDTF">2017-10-06T15:21:00Z</dcterms:created>
  <dcterms:modified xsi:type="dcterms:W3CDTF">2017-10-06T15:21:00Z</dcterms:modified>
</cp:coreProperties>
</file>